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0B" w:rsidRDefault="00AF22FA">
      <w:pPr>
        <w:pStyle w:val="a5"/>
        <w:widowControl/>
        <w:shd w:val="clear" w:color="auto" w:fill="FFFFFF"/>
        <w:rPr>
          <w:rFonts w:ascii="黑体" w:eastAsia="黑体" w:hAnsi="黑体" w:cs="黑体"/>
          <w:color w:val="434343"/>
          <w:sz w:val="21"/>
          <w:szCs w:val="21"/>
          <w:shd w:val="clear" w:color="auto" w:fill="FFFFFF"/>
        </w:rPr>
      </w:pPr>
      <w:bookmarkStart w:id="0" w:name="_GoBack"/>
      <w:bookmarkEnd w:id="0"/>
      <w:r>
        <w:rPr>
          <w:rFonts w:ascii="黑体" w:eastAsia="黑体" w:hAnsi="黑体" w:cs="黑体" w:hint="eastAsia"/>
          <w:color w:val="434343"/>
          <w:sz w:val="21"/>
          <w:szCs w:val="21"/>
          <w:shd w:val="clear" w:color="auto" w:fill="FFFFFF"/>
        </w:rPr>
        <w:t>附件：</w:t>
      </w:r>
    </w:p>
    <w:p w:rsidR="0005700B" w:rsidRDefault="00AF22FA">
      <w:pPr>
        <w:spacing w:line="480" w:lineRule="auto"/>
        <w:jc w:val="center"/>
        <w:rPr>
          <w:rFonts w:ascii="宋体" w:hAnsi="宋体"/>
          <w:b/>
          <w:sz w:val="32"/>
          <w:szCs w:val="32"/>
        </w:rPr>
      </w:pPr>
      <w:r>
        <w:rPr>
          <w:rFonts w:ascii="宋体" w:hAnsi="宋体" w:hint="eastAsia"/>
          <w:b/>
          <w:sz w:val="32"/>
          <w:szCs w:val="32"/>
        </w:rPr>
        <w:t>合肥工大工程试验检测有限责任公司</w:t>
      </w:r>
    </w:p>
    <w:p w:rsidR="0005700B" w:rsidRDefault="00AF22FA">
      <w:pPr>
        <w:spacing w:line="480" w:lineRule="auto"/>
        <w:jc w:val="center"/>
        <w:rPr>
          <w:rFonts w:ascii="宋体" w:hAnsi="宋体"/>
          <w:b/>
          <w:sz w:val="32"/>
          <w:szCs w:val="32"/>
        </w:rPr>
      </w:pPr>
      <w:r>
        <w:rPr>
          <w:rFonts w:ascii="宋体" w:hAnsi="宋体" w:hint="eastAsia"/>
          <w:b/>
          <w:sz w:val="32"/>
          <w:szCs w:val="32"/>
        </w:rPr>
        <w:t>仪器设备询价函</w:t>
      </w:r>
    </w:p>
    <w:p w:rsidR="0005700B" w:rsidRDefault="00AF22FA">
      <w:pPr>
        <w:widowControl/>
        <w:spacing w:line="480" w:lineRule="auto"/>
        <w:ind w:firstLineChars="300" w:firstLine="720"/>
        <w:jc w:val="left"/>
        <w:rPr>
          <w:rFonts w:ascii="宋体" w:hAnsi="宋体"/>
          <w:kern w:val="0"/>
          <w:sz w:val="24"/>
        </w:rPr>
      </w:pPr>
      <w:r>
        <w:rPr>
          <w:rFonts w:ascii="宋体" w:hAnsi="宋体" w:hint="eastAsia"/>
          <w:kern w:val="0"/>
          <w:sz w:val="24"/>
        </w:rPr>
        <w:t>合肥工大工程试验检测有限责任公司因生产任务需要公开询价仪器设备一批。需求如下：</w:t>
      </w:r>
      <w:r>
        <w:rPr>
          <w:rFonts w:ascii="宋体" w:hAnsi="宋体" w:hint="eastAsia"/>
          <w:kern w:val="0"/>
          <w:sz w:val="24"/>
        </w:rPr>
        <w:t xml:space="preserve"> </w:t>
      </w:r>
    </w:p>
    <w:tbl>
      <w:tblPr>
        <w:tblStyle w:val="a6"/>
        <w:tblpPr w:leftFromText="180" w:rightFromText="180" w:vertAnchor="text" w:horzAnchor="margin" w:tblpX="-431" w:tblpY="221"/>
        <w:tblW w:w="8951" w:type="dxa"/>
        <w:tblLayout w:type="fixed"/>
        <w:tblLook w:val="04A0" w:firstRow="1" w:lastRow="0" w:firstColumn="1" w:lastColumn="0" w:noHBand="0" w:noVBand="1"/>
      </w:tblPr>
      <w:tblGrid>
        <w:gridCol w:w="1884"/>
        <w:gridCol w:w="1001"/>
        <w:gridCol w:w="6"/>
        <w:gridCol w:w="1338"/>
        <w:gridCol w:w="791"/>
        <w:gridCol w:w="799"/>
        <w:gridCol w:w="1117"/>
        <w:gridCol w:w="697"/>
        <w:gridCol w:w="667"/>
        <w:gridCol w:w="651"/>
      </w:tblGrid>
      <w:tr w:rsidR="0005700B">
        <w:trPr>
          <w:trHeight w:val="397"/>
          <w:tblHeader/>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spacing w:line="480" w:lineRule="auto"/>
              <w:jc w:val="center"/>
              <w:rPr>
                <w:rFonts w:ascii="宋体" w:hAnsi="宋体"/>
                <w:b/>
                <w:kern w:val="0"/>
                <w:sz w:val="24"/>
              </w:rPr>
            </w:pPr>
            <w:r>
              <w:rPr>
                <w:rFonts w:ascii="宋体" w:hAnsi="宋体" w:hint="eastAsia"/>
                <w:b/>
                <w:kern w:val="0"/>
                <w:sz w:val="24"/>
              </w:rPr>
              <w:t>名称</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spacing w:line="480" w:lineRule="auto"/>
              <w:jc w:val="center"/>
              <w:rPr>
                <w:rFonts w:ascii="宋体" w:hAnsi="宋体"/>
                <w:b/>
                <w:color w:val="000000"/>
                <w:kern w:val="0"/>
                <w:sz w:val="24"/>
              </w:rPr>
            </w:pPr>
            <w:r>
              <w:rPr>
                <w:rFonts w:ascii="宋体" w:hAnsi="宋体" w:hint="eastAsia"/>
                <w:b/>
                <w:color w:val="000000"/>
                <w:kern w:val="0"/>
                <w:sz w:val="24"/>
              </w:rPr>
              <w:t>型号</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spacing w:line="480" w:lineRule="auto"/>
              <w:jc w:val="center"/>
              <w:rPr>
                <w:rFonts w:ascii="宋体" w:hAnsi="宋体"/>
                <w:b/>
                <w:color w:val="000000"/>
                <w:kern w:val="0"/>
                <w:sz w:val="24"/>
              </w:rPr>
            </w:pPr>
            <w:r>
              <w:rPr>
                <w:rFonts w:ascii="宋体" w:hAnsi="宋体" w:hint="eastAsia"/>
                <w:b/>
                <w:color w:val="000000"/>
                <w:kern w:val="0"/>
                <w:sz w:val="24"/>
              </w:rPr>
              <w:t>量程</w:t>
            </w:r>
            <w:r>
              <w:rPr>
                <w:rFonts w:ascii="宋体" w:hAnsi="宋体" w:hint="eastAsia"/>
                <w:b/>
                <w:color w:val="000000"/>
                <w:kern w:val="0"/>
                <w:sz w:val="24"/>
              </w:rPr>
              <w:t>/</w:t>
            </w:r>
            <w:r>
              <w:rPr>
                <w:rFonts w:ascii="宋体" w:hAnsi="宋体" w:hint="eastAsia"/>
                <w:b/>
                <w:color w:val="000000"/>
                <w:kern w:val="0"/>
                <w:sz w:val="24"/>
              </w:rPr>
              <w:t>精度</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spacing w:line="480" w:lineRule="auto"/>
              <w:jc w:val="center"/>
              <w:rPr>
                <w:rFonts w:ascii="宋体" w:hAnsi="宋体"/>
                <w:b/>
                <w:kern w:val="0"/>
                <w:sz w:val="24"/>
              </w:rPr>
            </w:pPr>
            <w:r>
              <w:rPr>
                <w:rFonts w:ascii="宋体" w:hAnsi="宋体" w:hint="eastAsia"/>
                <w:b/>
                <w:kern w:val="0"/>
                <w:sz w:val="24"/>
              </w:rPr>
              <w:t>单位</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spacing w:line="480" w:lineRule="auto"/>
              <w:jc w:val="center"/>
              <w:rPr>
                <w:rFonts w:ascii="宋体" w:hAnsi="宋体"/>
                <w:b/>
                <w:kern w:val="0"/>
                <w:sz w:val="24"/>
              </w:rPr>
            </w:pPr>
            <w:r>
              <w:rPr>
                <w:rFonts w:ascii="宋体" w:hAnsi="宋体" w:hint="eastAsia"/>
                <w:b/>
                <w:kern w:val="0"/>
                <w:sz w:val="24"/>
              </w:rPr>
              <w:t>数量</w:t>
            </w:r>
          </w:p>
        </w:tc>
        <w:tc>
          <w:tcPr>
            <w:tcW w:w="1117" w:type="dxa"/>
            <w:tcBorders>
              <w:top w:val="single" w:sz="4" w:space="0" w:color="auto"/>
              <w:left w:val="single" w:sz="4" w:space="0" w:color="auto"/>
              <w:bottom w:val="single" w:sz="4" w:space="0" w:color="auto"/>
              <w:right w:val="single" w:sz="4" w:space="0" w:color="auto"/>
            </w:tcBorders>
            <w:vAlign w:val="center"/>
          </w:tcPr>
          <w:p w:rsidR="0005700B" w:rsidRDefault="00AF22FA">
            <w:pPr>
              <w:tabs>
                <w:tab w:val="left" w:pos="2067"/>
              </w:tabs>
              <w:spacing w:line="480" w:lineRule="auto"/>
              <w:jc w:val="center"/>
              <w:rPr>
                <w:rFonts w:ascii="宋体" w:hAnsi="宋体"/>
                <w:b/>
                <w:kern w:val="0"/>
                <w:sz w:val="24"/>
              </w:rPr>
            </w:pPr>
            <w:r>
              <w:rPr>
                <w:rFonts w:ascii="宋体" w:hAnsi="宋体" w:hint="eastAsia"/>
                <w:b/>
                <w:kern w:val="0"/>
                <w:sz w:val="24"/>
              </w:rPr>
              <w:t>单价（元）</w:t>
            </w: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AF22FA">
            <w:pPr>
              <w:tabs>
                <w:tab w:val="left" w:pos="2067"/>
              </w:tabs>
              <w:spacing w:line="480" w:lineRule="auto"/>
              <w:jc w:val="center"/>
              <w:rPr>
                <w:rFonts w:ascii="宋体" w:hAnsi="宋体"/>
                <w:b/>
                <w:kern w:val="0"/>
                <w:sz w:val="24"/>
              </w:rPr>
            </w:pPr>
            <w:r>
              <w:rPr>
                <w:rFonts w:ascii="宋体" w:hAnsi="宋体" w:hint="eastAsia"/>
                <w:b/>
                <w:kern w:val="0"/>
                <w:sz w:val="24"/>
              </w:rPr>
              <w:t>金额</w:t>
            </w: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AF22FA">
            <w:pPr>
              <w:tabs>
                <w:tab w:val="left" w:pos="2067"/>
              </w:tabs>
              <w:spacing w:line="480" w:lineRule="auto"/>
              <w:jc w:val="center"/>
              <w:rPr>
                <w:rFonts w:ascii="宋体" w:hAnsi="宋体"/>
                <w:b/>
                <w:kern w:val="0"/>
                <w:sz w:val="24"/>
              </w:rPr>
            </w:pPr>
            <w:r>
              <w:rPr>
                <w:rFonts w:ascii="宋体" w:hAnsi="宋体" w:hint="eastAsia"/>
                <w:b/>
                <w:kern w:val="0"/>
                <w:sz w:val="24"/>
              </w:rPr>
              <w:t>产地</w:t>
            </w: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tabs>
                <w:tab w:val="left" w:pos="2067"/>
              </w:tabs>
              <w:spacing w:line="480" w:lineRule="auto"/>
              <w:jc w:val="center"/>
              <w:rPr>
                <w:rFonts w:ascii="宋体" w:hAnsi="宋体"/>
                <w:b/>
                <w:kern w:val="0"/>
                <w:sz w:val="24"/>
              </w:rPr>
            </w:pPr>
          </w:p>
        </w:tc>
      </w:tr>
      <w:tr w:rsidR="0005700B">
        <w:trPr>
          <w:trHeight w:val="635"/>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水泥（</w:t>
            </w:r>
            <w:proofErr w:type="gramStart"/>
            <w:r>
              <w:rPr>
                <w:rFonts w:ascii="宋体" w:hAnsi="宋体" w:hint="eastAsia"/>
                <w:sz w:val="18"/>
                <w:szCs w:val="18"/>
              </w:rPr>
              <w:t>砼</w:t>
            </w:r>
            <w:proofErr w:type="gramEnd"/>
            <w:r>
              <w:rPr>
                <w:rFonts w:ascii="宋体" w:hAnsi="宋体" w:hint="eastAsia"/>
                <w:sz w:val="18"/>
                <w:szCs w:val="18"/>
              </w:rPr>
              <w:t>）恒温恒湿标准养护箱</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HBY-40B</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50"/>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proofErr w:type="gramStart"/>
            <w:r>
              <w:rPr>
                <w:rFonts w:ascii="宋体" w:hAnsi="宋体" w:hint="eastAsia"/>
                <w:sz w:val="18"/>
                <w:szCs w:val="18"/>
              </w:rPr>
              <w:t>振实台</w:t>
            </w:r>
            <w:proofErr w:type="gramEnd"/>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98"/>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proofErr w:type="gramStart"/>
            <w:r>
              <w:rPr>
                <w:rFonts w:ascii="宋体" w:hAnsi="宋体" w:hint="eastAsia"/>
                <w:sz w:val="18"/>
                <w:szCs w:val="18"/>
              </w:rPr>
              <w:t>跳桌</w:t>
            </w:r>
            <w:proofErr w:type="gramEnd"/>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98"/>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proofErr w:type="gramStart"/>
            <w:r>
              <w:rPr>
                <w:rFonts w:ascii="宋体" w:hAnsi="宋体" w:hint="eastAsia"/>
                <w:sz w:val="18"/>
                <w:szCs w:val="18"/>
              </w:rPr>
              <w:t>沸煮箱</w:t>
            </w:r>
            <w:proofErr w:type="gramEnd"/>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600"/>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水泥净浆搅拌机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83"/>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水泥净浆搅拌机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78"/>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全自动比表面积测定仪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FBT-9</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10"/>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proofErr w:type="gramStart"/>
            <w:r>
              <w:rPr>
                <w:rFonts w:ascii="宋体" w:hAnsi="宋体" w:hint="eastAsia"/>
                <w:sz w:val="18"/>
                <w:szCs w:val="18"/>
              </w:rPr>
              <w:t>胶砂强度</w:t>
            </w:r>
            <w:proofErr w:type="gramEnd"/>
            <w:r>
              <w:rPr>
                <w:rFonts w:ascii="宋体" w:hAnsi="宋体" w:hint="eastAsia"/>
                <w:sz w:val="18"/>
                <w:szCs w:val="18"/>
              </w:rPr>
              <w:t>检测仪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套</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55"/>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雷氏夹测定仪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LD-50</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752"/>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标准法</w:t>
            </w:r>
            <w:proofErr w:type="gramStart"/>
            <w:r>
              <w:rPr>
                <w:rFonts w:ascii="宋体" w:hAnsi="宋体" w:hint="eastAsia"/>
                <w:sz w:val="18"/>
                <w:szCs w:val="18"/>
              </w:rPr>
              <w:t>维卡仪</w:t>
            </w:r>
            <w:proofErr w:type="gramEnd"/>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套</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55"/>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电子天平</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JY5001</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0-5000g/0.1g</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646"/>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电子天平</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KDB1000</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0-1000g/0.01g</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01"/>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摇筛机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ZBSX-92A</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01"/>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石子压碎值仪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1KW</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28"/>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标准筛</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0.075-37.5mm</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套</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15"/>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针片状</w:t>
            </w:r>
            <w:proofErr w:type="gramStart"/>
            <w:r>
              <w:rPr>
                <w:rFonts w:ascii="宋体" w:hAnsi="宋体" w:hint="eastAsia"/>
                <w:sz w:val="18"/>
                <w:szCs w:val="18"/>
              </w:rPr>
              <w:t>规准仪</w:t>
            </w:r>
            <w:proofErr w:type="gramEnd"/>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83"/>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电炉</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01"/>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lastRenderedPageBreak/>
              <w:t>强制式</w:t>
            </w:r>
            <w:proofErr w:type="gramStart"/>
            <w:r>
              <w:rPr>
                <w:rFonts w:ascii="宋体" w:hAnsi="宋体" w:hint="eastAsia"/>
                <w:sz w:val="18"/>
                <w:szCs w:val="18"/>
              </w:rPr>
              <w:t>单卧轴</w:t>
            </w:r>
            <w:proofErr w:type="gramEnd"/>
            <w:r>
              <w:rPr>
                <w:rFonts w:ascii="宋体" w:hAnsi="宋体" w:hint="eastAsia"/>
                <w:sz w:val="18"/>
                <w:szCs w:val="18"/>
              </w:rPr>
              <w:t>混凝土搅拌机</w:t>
            </w:r>
          </w:p>
        </w:tc>
        <w:tc>
          <w:tcPr>
            <w:tcW w:w="100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SJD-60</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51"/>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振动台</w:t>
            </w:r>
          </w:p>
        </w:tc>
        <w:tc>
          <w:tcPr>
            <w:tcW w:w="100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r>
              <w:rPr>
                <w:rFonts w:ascii="宋体" w:hAnsi="宋体" w:hint="eastAsia"/>
                <w:sz w:val="18"/>
                <w:szCs w:val="18"/>
              </w:rPr>
              <w:t>平方</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38"/>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砂浆稠度仪</w:t>
            </w:r>
          </w:p>
        </w:tc>
        <w:tc>
          <w:tcPr>
            <w:tcW w:w="100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SC-145</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11"/>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电子台秤</w:t>
            </w:r>
          </w:p>
        </w:tc>
        <w:tc>
          <w:tcPr>
            <w:tcW w:w="100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 xml:space="preserve">TSC </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100Kg/50g</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42"/>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空气压缩机</w:t>
            </w:r>
          </w:p>
        </w:tc>
        <w:tc>
          <w:tcPr>
            <w:tcW w:w="100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01"/>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坍落度筒（含捣棒）</w:t>
            </w:r>
          </w:p>
        </w:tc>
        <w:tc>
          <w:tcPr>
            <w:tcW w:w="100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套</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374"/>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容积桶</w:t>
            </w:r>
          </w:p>
        </w:tc>
        <w:tc>
          <w:tcPr>
            <w:tcW w:w="100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1-30L</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套</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65"/>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proofErr w:type="gramStart"/>
            <w:r>
              <w:rPr>
                <w:rFonts w:ascii="宋体" w:hAnsi="宋体" w:hint="eastAsia"/>
                <w:sz w:val="18"/>
                <w:szCs w:val="18"/>
              </w:rPr>
              <w:t>砼</w:t>
            </w:r>
            <w:proofErr w:type="gramEnd"/>
            <w:r>
              <w:rPr>
                <w:rFonts w:ascii="宋体" w:hAnsi="宋体" w:hint="eastAsia"/>
                <w:sz w:val="18"/>
                <w:szCs w:val="18"/>
              </w:rPr>
              <w:t>抗压试模</w:t>
            </w:r>
          </w:p>
        </w:tc>
        <w:tc>
          <w:tcPr>
            <w:tcW w:w="100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150*150*150mm3</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组</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10</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56"/>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砂浆试模</w:t>
            </w:r>
          </w:p>
        </w:tc>
        <w:tc>
          <w:tcPr>
            <w:tcW w:w="100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70.7*70.7*70.7mm3</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组</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5</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752"/>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液压式压力试验机（含防护罩）</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200T</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752"/>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数显万能试验机（含防护罩）</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100T</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93"/>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数显万能试验机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30T</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14"/>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连续式钢筋</w:t>
            </w:r>
            <w:proofErr w:type="gramStart"/>
            <w:r>
              <w:rPr>
                <w:rFonts w:ascii="宋体" w:hAnsi="宋体" w:hint="eastAsia"/>
                <w:sz w:val="18"/>
                <w:szCs w:val="18"/>
              </w:rPr>
              <w:t>标点机</w:t>
            </w:r>
            <w:proofErr w:type="gramEnd"/>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XLB-1</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95"/>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电子计重秤</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JSB</w:t>
            </w:r>
            <w:r>
              <w:rPr>
                <w:rFonts w:ascii="宋体" w:hAnsi="宋体" w:hint="eastAsia"/>
                <w:sz w:val="18"/>
                <w:szCs w:val="18"/>
              </w:rPr>
              <w:t>型</w:t>
            </w:r>
            <w:r>
              <w:rPr>
                <w:rFonts w:ascii="宋体" w:hAnsi="宋体" w:hint="eastAsia"/>
                <w:sz w:val="18"/>
                <w:szCs w:val="18"/>
              </w:rPr>
              <w:t xml:space="preserve"> </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30Kg/1g</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41"/>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沥青延伸度仪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SZR-6</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14"/>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沥青针入度仪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SYD-2806E</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86"/>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沥青软化点仪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LYY-7A</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10"/>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数控马歇尔试件自动击实仪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LWD-3</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10"/>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沥青混合料标准试模</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12</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82"/>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沥青搅拌机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LM-</w:t>
            </w:r>
            <w:r>
              <w:rPr>
                <w:rFonts w:ascii="宋体" w:hAnsi="宋体" w:hint="eastAsia"/>
                <w:sz w:val="18"/>
                <w:szCs w:val="18"/>
              </w:rPr>
              <w:t>Ⅵ</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65"/>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沥青抽提仪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600</w:t>
            </w:r>
            <w:r>
              <w:rPr>
                <w:rFonts w:ascii="宋体" w:hAnsi="宋体" w:hint="eastAsia"/>
                <w:sz w:val="18"/>
                <w:szCs w:val="18"/>
              </w:rPr>
              <w:t>型</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72"/>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电热恒温鼓风干燥箱</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 xml:space="preserve">YP-D50001 </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5000g/0.1g</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56"/>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恒温水箱</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MDJ-II</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56"/>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马歇尔稳定度仪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BH-20</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69"/>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lastRenderedPageBreak/>
              <w:t>理论相对密度仪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DLC-5(3.0)</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83"/>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浸水天平</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101-3</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633"/>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电动击实仪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CSK-</w:t>
            </w:r>
            <w:r>
              <w:rPr>
                <w:rFonts w:ascii="宋体" w:hAnsi="宋体" w:hint="eastAsia"/>
                <w:sz w:val="18"/>
                <w:szCs w:val="18"/>
              </w:rPr>
              <w:t>Ⅵ</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72"/>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光电式液塑限测定仪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FG-</w:t>
            </w:r>
            <w:r>
              <w:rPr>
                <w:rFonts w:ascii="宋体" w:hAnsi="宋体" w:hint="eastAsia"/>
                <w:sz w:val="18"/>
                <w:szCs w:val="18"/>
              </w:rPr>
              <w:t>Ⅲ</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69"/>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电动液压多功能脱模器</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CH-300A</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81"/>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电子天平</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 xml:space="preserve">JE2002 </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2000/0.01g</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610"/>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电子天平</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 xml:space="preserve">JE5001 </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5000/0.1g</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83"/>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标准土壤筛</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0.075-60mm</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套</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382"/>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轻型动力触探仪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10Kg</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41"/>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proofErr w:type="gramStart"/>
            <w:r>
              <w:rPr>
                <w:rFonts w:ascii="宋体" w:hAnsi="宋体" w:hint="eastAsia"/>
                <w:sz w:val="18"/>
                <w:szCs w:val="18"/>
              </w:rPr>
              <w:t>无侧限试模</w:t>
            </w:r>
            <w:proofErr w:type="gramEnd"/>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150mm</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组</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5</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623"/>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proofErr w:type="gramStart"/>
            <w:r>
              <w:rPr>
                <w:rFonts w:ascii="宋体" w:hAnsi="宋体" w:hint="eastAsia"/>
                <w:sz w:val="18"/>
                <w:szCs w:val="18"/>
              </w:rPr>
              <w:t>无侧限试模</w:t>
            </w:r>
            <w:proofErr w:type="gramEnd"/>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50mm</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组</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5</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394"/>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proofErr w:type="gramStart"/>
            <w:r>
              <w:rPr>
                <w:rFonts w:ascii="宋体" w:hAnsi="宋体" w:hint="eastAsia"/>
                <w:sz w:val="18"/>
                <w:szCs w:val="18"/>
              </w:rPr>
              <w:t>灌砂桶</w:t>
            </w:r>
            <w:proofErr w:type="gramEnd"/>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套</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2</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664"/>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proofErr w:type="gramStart"/>
            <w:r>
              <w:rPr>
                <w:rFonts w:ascii="宋体" w:hAnsi="宋体" w:hint="eastAsia"/>
                <w:sz w:val="18"/>
                <w:szCs w:val="18"/>
              </w:rPr>
              <w:t>砼</w:t>
            </w:r>
            <w:proofErr w:type="gramEnd"/>
            <w:r>
              <w:rPr>
                <w:rFonts w:ascii="宋体" w:hAnsi="宋体" w:hint="eastAsia"/>
                <w:sz w:val="18"/>
                <w:szCs w:val="18"/>
              </w:rPr>
              <w:t>回弹仪（含碳化深度测定仪）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ZC3-A</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82"/>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钢筋保护层测定仪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GTJ-RBL</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752"/>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游标卡尺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0-200mm</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把</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41"/>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游标万能角度尺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0-320</w:t>
            </w:r>
            <w:r>
              <w:rPr>
                <w:rFonts w:ascii="宋体" w:hAnsi="宋体"/>
                <w:sz w:val="18"/>
                <w:szCs w:val="18"/>
              </w:rPr>
              <w:t>°-2′</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把</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650"/>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刀口型直尺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125mm 0</w:t>
            </w:r>
            <w:r>
              <w:rPr>
                <w:rFonts w:ascii="宋体" w:hAnsi="宋体" w:hint="eastAsia"/>
                <w:sz w:val="18"/>
                <w:szCs w:val="18"/>
              </w:rPr>
              <w:t>级</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把</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51"/>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平整度尺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JZC-3</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79"/>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游标塞尺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 xml:space="preserve">JZC-3 </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0.02-1.00mm</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609"/>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钢直尺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500mm</w:t>
            </w:r>
            <w:r>
              <w:rPr>
                <w:rFonts w:ascii="宋体" w:hAnsi="宋体" w:hint="eastAsia"/>
                <w:sz w:val="18"/>
                <w:szCs w:val="18"/>
              </w:rPr>
              <w:t>、</w:t>
            </w:r>
            <w:r>
              <w:rPr>
                <w:rFonts w:ascii="宋体" w:hAnsi="宋体" w:hint="eastAsia"/>
                <w:sz w:val="18"/>
                <w:szCs w:val="18"/>
              </w:rPr>
              <w:t>GWR-5051</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把</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64"/>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弯沉仪（含百分表）</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LW-(3.6m-5.4m)</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405"/>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取芯机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96"/>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电子分析天平</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 xml:space="preserve">FA2004 </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200g/0.0001g</w:t>
            </w: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41"/>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箱式电阻炉</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4-10</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07"/>
        </w:trPr>
        <w:tc>
          <w:tcPr>
            <w:tcW w:w="1884"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lastRenderedPageBreak/>
              <w:t>酸式滴定管</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50ml</w:t>
            </w:r>
          </w:p>
        </w:tc>
        <w:tc>
          <w:tcPr>
            <w:tcW w:w="1338"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根</w:t>
            </w:r>
          </w:p>
        </w:tc>
        <w:tc>
          <w:tcPr>
            <w:tcW w:w="799" w:type="dxa"/>
            <w:tcBorders>
              <w:top w:val="single" w:sz="4" w:space="0" w:color="auto"/>
              <w:left w:val="single" w:sz="4" w:space="0" w:color="auto"/>
              <w:bottom w:val="single" w:sz="4" w:space="0" w:color="auto"/>
              <w:right w:val="single" w:sz="4" w:space="0" w:color="auto"/>
            </w:tcBorders>
            <w:vAlign w:val="center"/>
          </w:tcPr>
          <w:p w:rsidR="0005700B" w:rsidRDefault="00AF22FA">
            <w:pPr>
              <w:jc w:val="center"/>
              <w:rPr>
                <w:rFonts w:ascii="宋体" w:hAnsi="宋体"/>
                <w:sz w:val="18"/>
                <w:szCs w:val="18"/>
              </w:rPr>
            </w:pPr>
            <w:r>
              <w:rPr>
                <w:rFonts w:ascii="宋体" w:hAnsi="宋体" w:hint="eastAsia"/>
                <w:sz w:val="18"/>
                <w:szCs w:val="18"/>
              </w:rPr>
              <w:t>2</w:t>
            </w:r>
          </w:p>
        </w:tc>
        <w:tc>
          <w:tcPr>
            <w:tcW w:w="1117" w:type="dxa"/>
            <w:tcBorders>
              <w:top w:val="single" w:sz="4" w:space="0" w:color="auto"/>
              <w:left w:val="single" w:sz="4" w:space="0" w:color="auto"/>
              <w:bottom w:val="single" w:sz="4" w:space="0" w:color="auto"/>
              <w:right w:val="single" w:sz="4" w:space="0" w:color="auto"/>
            </w:tcBorders>
          </w:tcPr>
          <w:p w:rsidR="0005700B" w:rsidRDefault="0005700B">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碱式滴定管</w:t>
            </w:r>
          </w:p>
        </w:tc>
        <w:tc>
          <w:tcPr>
            <w:tcW w:w="1007" w:type="dxa"/>
            <w:gridSpan w:val="2"/>
            <w:vAlign w:val="center"/>
          </w:tcPr>
          <w:p w:rsidR="0005700B" w:rsidRDefault="00AF22FA">
            <w:pPr>
              <w:jc w:val="center"/>
              <w:rPr>
                <w:rFonts w:ascii="宋体" w:hAnsi="宋体"/>
                <w:sz w:val="18"/>
                <w:szCs w:val="18"/>
              </w:rPr>
            </w:pPr>
            <w:r>
              <w:rPr>
                <w:rFonts w:ascii="宋体" w:hAnsi="宋体" w:hint="eastAsia"/>
                <w:sz w:val="18"/>
                <w:szCs w:val="18"/>
              </w:rPr>
              <w:t>50ml</w:t>
            </w: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r>
              <w:rPr>
                <w:rFonts w:ascii="宋体" w:hAnsi="宋体" w:hint="eastAsia"/>
                <w:sz w:val="18"/>
                <w:szCs w:val="18"/>
              </w:rPr>
              <w:t>根</w:t>
            </w:r>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容量瓶</w:t>
            </w:r>
          </w:p>
        </w:tc>
        <w:tc>
          <w:tcPr>
            <w:tcW w:w="1007" w:type="dxa"/>
            <w:gridSpan w:val="2"/>
            <w:vAlign w:val="center"/>
          </w:tcPr>
          <w:p w:rsidR="0005700B" w:rsidRDefault="00AF22FA">
            <w:pPr>
              <w:jc w:val="center"/>
              <w:rPr>
                <w:rFonts w:ascii="宋体" w:hAnsi="宋体"/>
                <w:sz w:val="18"/>
                <w:szCs w:val="18"/>
              </w:rPr>
            </w:pPr>
            <w:r>
              <w:rPr>
                <w:rFonts w:ascii="宋体" w:hAnsi="宋体" w:hint="eastAsia"/>
                <w:sz w:val="18"/>
                <w:szCs w:val="18"/>
              </w:rPr>
              <w:t>1000ml</w:t>
            </w: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proofErr w:type="gramStart"/>
            <w:r>
              <w:rPr>
                <w:rFonts w:ascii="宋体" w:hAnsi="宋体" w:hint="eastAsia"/>
                <w:sz w:val="18"/>
                <w:szCs w:val="18"/>
              </w:rPr>
              <w:t>个</w:t>
            </w:r>
            <w:proofErr w:type="gramEnd"/>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3</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46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量筒</w:t>
            </w:r>
          </w:p>
        </w:tc>
        <w:tc>
          <w:tcPr>
            <w:tcW w:w="1007" w:type="dxa"/>
            <w:gridSpan w:val="2"/>
            <w:vAlign w:val="center"/>
          </w:tcPr>
          <w:p w:rsidR="0005700B" w:rsidRDefault="00AF22FA">
            <w:pPr>
              <w:jc w:val="center"/>
              <w:rPr>
                <w:rFonts w:ascii="宋体" w:hAnsi="宋体"/>
                <w:sz w:val="18"/>
                <w:szCs w:val="18"/>
              </w:rPr>
            </w:pPr>
            <w:r>
              <w:rPr>
                <w:rFonts w:ascii="宋体" w:hAnsi="宋体" w:hint="eastAsia"/>
                <w:sz w:val="18"/>
                <w:szCs w:val="18"/>
              </w:rPr>
              <w:t>5</w:t>
            </w:r>
            <w:r>
              <w:rPr>
                <w:rFonts w:ascii="宋体" w:hAnsi="宋体" w:hint="eastAsia"/>
                <w:sz w:val="18"/>
                <w:szCs w:val="18"/>
              </w:rPr>
              <w:t>-1000</w:t>
            </w:r>
            <w:r>
              <w:rPr>
                <w:rFonts w:ascii="宋体" w:hAnsi="宋体" w:hint="eastAsia"/>
                <w:sz w:val="18"/>
                <w:szCs w:val="18"/>
              </w:rPr>
              <w:t>ml</w:t>
            </w: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r>
              <w:rPr>
                <w:rFonts w:ascii="宋体" w:hAnsi="宋体" w:hint="eastAsia"/>
                <w:sz w:val="18"/>
                <w:szCs w:val="18"/>
              </w:rPr>
              <w:t>套</w:t>
            </w:r>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烧杯</w:t>
            </w:r>
          </w:p>
        </w:tc>
        <w:tc>
          <w:tcPr>
            <w:tcW w:w="1007" w:type="dxa"/>
            <w:gridSpan w:val="2"/>
            <w:vAlign w:val="center"/>
          </w:tcPr>
          <w:p w:rsidR="0005700B" w:rsidRDefault="00AF22FA">
            <w:pPr>
              <w:jc w:val="center"/>
              <w:rPr>
                <w:rFonts w:ascii="宋体" w:hAnsi="宋体"/>
                <w:sz w:val="18"/>
                <w:szCs w:val="18"/>
              </w:rPr>
            </w:pPr>
            <w:r>
              <w:rPr>
                <w:rFonts w:ascii="宋体" w:hAnsi="宋体" w:hint="eastAsia"/>
                <w:sz w:val="18"/>
                <w:szCs w:val="18"/>
              </w:rPr>
              <w:t>1000</w:t>
            </w:r>
            <w:r>
              <w:rPr>
                <w:rFonts w:ascii="宋体" w:hAnsi="宋体" w:hint="eastAsia"/>
                <w:sz w:val="18"/>
                <w:szCs w:val="18"/>
              </w:rPr>
              <w:t>、</w:t>
            </w:r>
            <w:r>
              <w:rPr>
                <w:rFonts w:ascii="宋体" w:hAnsi="宋体" w:hint="eastAsia"/>
                <w:sz w:val="18"/>
                <w:szCs w:val="18"/>
              </w:rPr>
              <w:t>250</w:t>
            </w:r>
            <w:r>
              <w:rPr>
                <w:rFonts w:ascii="宋体" w:hAnsi="宋体" w:hint="eastAsia"/>
                <w:sz w:val="18"/>
                <w:szCs w:val="18"/>
              </w:rPr>
              <w:t>、</w:t>
            </w:r>
            <w:r>
              <w:rPr>
                <w:rFonts w:ascii="宋体" w:hAnsi="宋体" w:hint="eastAsia"/>
                <w:sz w:val="18"/>
                <w:szCs w:val="18"/>
              </w:rPr>
              <w:t>50ml</w:t>
            </w: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r>
              <w:rPr>
                <w:rFonts w:ascii="宋体" w:hAnsi="宋体" w:hint="eastAsia"/>
                <w:sz w:val="18"/>
                <w:szCs w:val="18"/>
              </w:rPr>
              <w:t>套</w:t>
            </w:r>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2</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锥形瓶</w:t>
            </w:r>
          </w:p>
        </w:tc>
        <w:tc>
          <w:tcPr>
            <w:tcW w:w="1007" w:type="dxa"/>
            <w:gridSpan w:val="2"/>
            <w:vAlign w:val="center"/>
          </w:tcPr>
          <w:p w:rsidR="0005700B" w:rsidRDefault="00AF22FA">
            <w:pPr>
              <w:jc w:val="center"/>
              <w:rPr>
                <w:rFonts w:ascii="宋体" w:hAnsi="宋体"/>
                <w:sz w:val="18"/>
                <w:szCs w:val="18"/>
              </w:rPr>
            </w:pPr>
            <w:r>
              <w:rPr>
                <w:rFonts w:ascii="宋体" w:hAnsi="宋体" w:hint="eastAsia"/>
                <w:sz w:val="18"/>
                <w:szCs w:val="18"/>
              </w:rPr>
              <w:t>250ml</w:t>
            </w: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proofErr w:type="gramStart"/>
            <w:r>
              <w:rPr>
                <w:rFonts w:ascii="宋体" w:hAnsi="宋体" w:hint="eastAsia"/>
                <w:sz w:val="18"/>
                <w:szCs w:val="18"/>
              </w:rPr>
              <w:t>个</w:t>
            </w:r>
            <w:proofErr w:type="gramEnd"/>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广口瓶</w:t>
            </w:r>
          </w:p>
        </w:tc>
        <w:tc>
          <w:tcPr>
            <w:tcW w:w="1007" w:type="dxa"/>
            <w:gridSpan w:val="2"/>
            <w:vAlign w:val="center"/>
          </w:tcPr>
          <w:p w:rsidR="0005700B" w:rsidRDefault="00AF22FA">
            <w:pPr>
              <w:jc w:val="center"/>
              <w:rPr>
                <w:rFonts w:ascii="宋体" w:hAnsi="宋体"/>
                <w:sz w:val="18"/>
                <w:szCs w:val="18"/>
              </w:rPr>
            </w:pPr>
            <w:r>
              <w:rPr>
                <w:rFonts w:ascii="宋体" w:hAnsi="宋体" w:hint="eastAsia"/>
                <w:sz w:val="18"/>
                <w:szCs w:val="18"/>
              </w:rPr>
              <w:t>1000ml</w:t>
            </w: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proofErr w:type="gramStart"/>
            <w:r>
              <w:rPr>
                <w:rFonts w:ascii="宋体" w:hAnsi="宋体" w:hint="eastAsia"/>
                <w:sz w:val="18"/>
                <w:szCs w:val="18"/>
              </w:rPr>
              <w:t>个</w:t>
            </w:r>
            <w:proofErr w:type="gramEnd"/>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3</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proofErr w:type="gramStart"/>
            <w:r>
              <w:rPr>
                <w:rFonts w:ascii="宋体" w:hAnsi="宋体" w:hint="eastAsia"/>
                <w:sz w:val="18"/>
                <w:szCs w:val="18"/>
              </w:rPr>
              <w:t>棕色广</w:t>
            </w:r>
            <w:proofErr w:type="gramEnd"/>
            <w:r>
              <w:rPr>
                <w:rFonts w:ascii="宋体" w:hAnsi="宋体" w:hint="eastAsia"/>
                <w:sz w:val="18"/>
                <w:szCs w:val="18"/>
              </w:rPr>
              <w:t>口瓶</w:t>
            </w:r>
          </w:p>
        </w:tc>
        <w:tc>
          <w:tcPr>
            <w:tcW w:w="1007" w:type="dxa"/>
            <w:gridSpan w:val="2"/>
            <w:vAlign w:val="center"/>
          </w:tcPr>
          <w:p w:rsidR="0005700B" w:rsidRDefault="00AF22FA">
            <w:pPr>
              <w:jc w:val="center"/>
              <w:rPr>
                <w:rFonts w:ascii="宋体" w:hAnsi="宋体"/>
                <w:sz w:val="18"/>
                <w:szCs w:val="18"/>
              </w:rPr>
            </w:pPr>
            <w:r>
              <w:rPr>
                <w:rFonts w:ascii="宋体" w:hAnsi="宋体" w:hint="eastAsia"/>
                <w:sz w:val="18"/>
                <w:szCs w:val="18"/>
              </w:rPr>
              <w:t>60ml</w:t>
            </w: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proofErr w:type="gramStart"/>
            <w:r>
              <w:rPr>
                <w:rFonts w:ascii="宋体" w:hAnsi="宋体" w:hint="eastAsia"/>
                <w:sz w:val="18"/>
                <w:szCs w:val="18"/>
              </w:rPr>
              <w:t>个</w:t>
            </w:r>
            <w:proofErr w:type="gramEnd"/>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2</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移液管</w:t>
            </w:r>
          </w:p>
        </w:tc>
        <w:tc>
          <w:tcPr>
            <w:tcW w:w="1007" w:type="dxa"/>
            <w:gridSpan w:val="2"/>
            <w:vAlign w:val="center"/>
          </w:tcPr>
          <w:p w:rsidR="0005700B" w:rsidRDefault="00AF22FA">
            <w:pPr>
              <w:jc w:val="center"/>
              <w:rPr>
                <w:rFonts w:ascii="宋体" w:hAnsi="宋体"/>
                <w:sz w:val="18"/>
                <w:szCs w:val="18"/>
              </w:rPr>
            </w:pPr>
            <w:r>
              <w:rPr>
                <w:rFonts w:ascii="宋体" w:hAnsi="宋体" w:hint="eastAsia"/>
                <w:sz w:val="18"/>
                <w:szCs w:val="18"/>
              </w:rPr>
              <w:t>10ml</w:t>
            </w: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proofErr w:type="gramStart"/>
            <w:r>
              <w:rPr>
                <w:rFonts w:ascii="宋体" w:hAnsi="宋体" w:hint="eastAsia"/>
                <w:sz w:val="18"/>
                <w:szCs w:val="18"/>
              </w:rPr>
              <w:t>个</w:t>
            </w:r>
            <w:proofErr w:type="gramEnd"/>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5</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洗耳球</w:t>
            </w:r>
          </w:p>
        </w:tc>
        <w:tc>
          <w:tcPr>
            <w:tcW w:w="1007" w:type="dxa"/>
            <w:gridSpan w:val="2"/>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proofErr w:type="gramStart"/>
            <w:r>
              <w:rPr>
                <w:rFonts w:ascii="宋体" w:hAnsi="宋体" w:hint="eastAsia"/>
                <w:sz w:val="18"/>
                <w:szCs w:val="18"/>
              </w:rPr>
              <w:t>个</w:t>
            </w:r>
            <w:proofErr w:type="gramEnd"/>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2</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搪瓷缸</w:t>
            </w:r>
          </w:p>
        </w:tc>
        <w:tc>
          <w:tcPr>
            <w:tcW w:w="1007" w:type="dxa"/>
            <w:gridSpan w:val="2"/>
            <w:vAlign w:val="center"/>
          </w:tcPr>
          <w:p w:rsidR="0005700B" w:rsidRDefault="00AF22FA">
            <w:pPr>
              <w:jc w:val="center"/>
              <w:rPr>
                <w:rFonts w:ascii="宋体" w:hAnsi="宋体"/>
                <w:sz w:val="18"/>
                <w:szCs w:val="18"/>
              </w:rPr>
            </w:pPr>
            <w:r>
              <w:rPr>
                <w:rFonts w:ascii="宋体" w:hAnsi="宋体" w:hint="eastAsia"/>
                <w:sz w:val="18"/>
                <w:szCs w:val="18"/>
              </w:rPr>
              <w:t>/</w:t>
            </w: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proofErr w:type="gramStart"/>
            <w:r>
              <w:rPr>
                <w:rFonts w:ascii="宋体" w:hAnsi="宋体" w:hint="eastAsia"/>
                <w:sz w:val="18"/>
                <w:szCs w:val="18"/>
              </w:rPr>
              <w:t>个</w:t>
            </w:r>
            <w:proofErr w:type="gramEnd"/>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5</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氢氧化钠</w:t>
            </w:r>
          </w:p>
        </w:tc>
        <w:tc>
          <w:tcPr>
            <w:tcW w:w="1007" w:type="dxa"/>
            <w:gridSpan w:val="2"/>
            <w:vAlign w:val="center"/>
          </w:tcPr>
          <w:p w:rsidR="0005700B" w:rsidRDefault="0005700B">
            <w:pPr>
              <w:jc w:val="center"/>
              <w:rPr>
                <w:rFonts w:ascii="宋体" w:hAnsi="宋体"/>
                <w:sz w:val="18"/>
                <w:szCs w:val="18"/>
              </w:rPr>
            </w:pP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r>
              <w:rPr>
                <w:rFonts w:ascii="宋体" w:hAnsi="宋体" w:hint="eastAsia"/>
                <w:sz w:val="18"/>
                <w:szCs w:val="18"/>
              </w:rPr>
              <w:t>瓶</w:t>
            </w:r>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2</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三乙醇胺</w:t>
            </w:r>
          </w:p>
        </w:tc>
        <w:tc>
          <w:tcPr>
            <w:tcW w:w="1007" w:type="dxa"/>
            <w:gridSpan w:val="2"/>
            <w:vAlign w:val="center"/>
          </w:tcPr>
          <w:p w:rsidR="0005700B" w:rsidRDefault="0005700B">
            <w:pPr>
              <w:jc w:val="center"/>
              <w:rPr>
                <w:rFonts w:ascii="宋体" w:hAnsi="宋体"/>
                <w:sz w:val="18"/>
                <w:szCs w:val="18"/>
              </w:rPr>
            </w:pP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r>
              <w:rPr>
                <w:rFonts w:ascii="宋体" w:hAnsi="宋体" w:hint="eastAsia"/>
                <w:sz w:val="18"/>
                <w:szCs w:val="18"/>
              </w:rPr>
              <w:t>瓶</w:t>
            </w:r>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EDTA</w:t>
            </w:r>
            <w:r>
              <w:rPr>
                <w:rFonts w:ascii="宋体" w:hAnsi="宋体" w:hint="eastAsia"/>
                <w:sz w:val="18"/>
                <w:szCs w:val="18"/>
              </w:rPr>
              <w:t>二钠</w:t>
            </w:r>
          </w:p>
        </w:tc>
        <w:tc>
          <w:tcPr>
            <w:tcW w:w="1007" w:type="dxa"/>
            <w:gridSpan w:val="2"/>
            <w:vAlign w:val="center"/>
          </w:tcPr>
          <w:p w:rsidR="0005700B" w:rsidRDefault="0005700B">
            <w:pPr>
              <w:jc w:val="center"/>
              <w:rPr>
                <w:rFonts w:ascii="宋体" w:hAnsi="宋体"/>
                <w:sz w:val="18"/>
                <w:szCs w:val="18"/>
              </w:rPr>
            </w:pP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r>
              <w:rPr>
                <w:rFonts w:ascii="宋体" w:hAnsi="宋体" w:hint="eastAsia"/>
                <w:sz w:val="18"/>
                <w:szCs w:val="18"/>
              </w:rPr>
              <w:t>瓶</w:t>
            </w:r>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氯化铵</w:t>
            </w:r>
          </w:p>
        </w:tc>
        <w:tc>
          <w:tcPr>
            <w:tcW w:w="1007" w:type="dxa"/>
            <w:gridSpan w:val="2"/>
            <w:vAlign w:val="center"/>
          </w:tcPr>
          <w:p w:rsidR="0005700B" w:rsidRDefault="0005700B">
            <w:pPr>
              <w:jc w:val="center"/>
              <w:rPr>
                <w:rFonts w:ascii="宋体" w:hAnsi="宋体"/>
                <w:sz w:val="18"/>
                <w:szCs w:val="18"/>
              </w:rPr>
            </w:pP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r>
              <w:rPr>
                <w:rFonts w:ascii="宋体" w:hAnsi="宋体" w:hint="eastAsia"/>
                <w:sz w:val="18"/>
                <w:szCs w:val="18"/>
              </w:rPr>
              <w:t>箱</w:t>
            </w:r>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钙羧酸指示剂</w:t>
            </w:r>
          </w:p>
        </w:tc>
        <w:tc>
          <w:tcPr>
            <w:tcW w:w="1007" w:type="dxa"/>
            <w:gridSpan w:val="2"/>
            <w:vAlign w:val="center"/>
          </w:tcPr>
          <w:p w:rsidR="0005700B" w:rsidRDefault="0005700B">
            <w:pPr>
              <w:jc w:val="center"/>
              <w:rPr>
                <w:rFonts w:ascii="宋体" w:hAnsi="宋体"/>
                <w:sz w:val="18"/>
                <w:szCs w:val="18"/>
              </w:rPr>
            </w:pP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r>
              <w:rPr>
                <w:rFonts w:ascii="宋体" w:hAnsi="宋体" w:hint="eastAsia"/>
                <w:sz w:val="18"/>
                <w:szCs w:val="18"/>
              </w:rPr>
              <w:t>瓶</w:t>
            </w:r>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r w:rsidR="0005700B">
        <w:trPr>
          <w:trHeight w:val="507"/>
        </w:trPr>
        <w:tc>
          <w:tcPr>
            <w:tcW w:w="1884" w:type="dxa"/>
            <w:vAlign w:val="center"/>
          </w:tcPr>
          <w:p w:rsidR="0005700B" w:rsidRDefault="00AF22FA">
            <w:pPr>
              <w:jc w:val="center"/>
              <w:rPr>
                <w:rFonts w:ascii="宋体" w:hAnsi="宋体"/>
                <w:sz w:val="18"/>
                <w:szCs w:val="18"/>
              </w:rPr>
            </w:pPr>
            <w:r>
              <w:rPr>
                <w:rFonts w:ascii="宋体" w:hAnsi="宋体" w:hint="eastAsia"/>
                <w:sz w:val="18"/>
                <w:szCs w:val="18"/>
              </w:rPr>
              <w:t>硫酸钾</w:t>
            </w:r>
          </w:p>
        </w:tc>
        <w:tc>
          <w:tcPr>
            <w:tcW w:w="1007" w:type="dxa"/>
            <w:gridSpan w:val="2"/>
            <w:vAlign w:val="center"/>
          </w:tcPr>
          <w:p w:rsidR="0005700B" w:rsidRDefault="0005700B">
            <w:pPr>
              <w:jc w:val="center"/>
              <w:rPr>
                <w:rFonts w:ascii="宋体" w:hAnsi="宋体"/>
                <w:sz w:val="18"/>
                <w:szCs w:val="18"/>
              </w:rPr>
            </w:pPr>
          </w:p>
        </w:tc>
        <w:tc>
          <w:tcPr>
            <w:tcW w:w="1338" w:type="dxa"/>
          </w:tcPr>
          <w:p w:rsidR="0005700B" w:rsidRDefault="0005700B">
            <w:pPr>
              <w:jc w:val="center"/>
              <w:rPr>
                <w:rFonts w:ascii="宋体" w:hAnsi="宋体"/>
                <w:sz w:val="18"/>
                <w:szCs w:val="18"/>
              </w:rPr>
            </w:pPr>
          </w:p>
        </w:tc>
        <w:tc>
          <w:tcPr>
            <w:tcW w:w="791" w:type="dxa"/>
            <w:vAlign w:val="center"/>
          </w:tcPr>
          <w:p w:rsidR="0005700B" w:rsidRDefault="00AF22FA">
            <w:pPr>
              <w:jc w:val="center"/>
              <w:rPr>
                <w:rFonts w:ascii="宋体" w:hAnsi="宋体"/>
                <w:sz w:val="18"/>
                <w:szCs w:val="18"/>
              </w:rPr>
            </w:pPr>
            <w:r>
              <w:rPr>
                <w:rFonts w:ascii="宋体" w:hAnsi="宋体" w:hint="eastAsia"/>
                <w:sz w:val="18"/>
                <w:szCs w:val="18"/>
              </w:rPr>
              <w:t>瓶</w:t>
            </w:r>
          </w:p>
        </w:tc>
        <w:tc>
          <w:tcPr>
            <w:tcW w:w="799" w:type="dxa"/>
            <w:vAlign w:val="center"/>
          </w:tcPr>
          <w:p w:rsidR="0005700B" w:rsidRDefault="00AF22FA">
            <w:pPr>
              <w:jc w:val="center"/>
              <w:rPr>
                <w:rFonts w:ascii="宋体" w:hAnsi="宋体"/>
                <w:sz w:val="18"/>
                <w:szCs w:val="18"/>
              </w:rPr>
            </w:pPr>
            <w:r>
              <w:rPr>
                <w:rFonts w:ascii="宋体" w:hAnsi="宋体" w:hint="eastAsia"/>
                <w:sz w:val="18"/>
                <w:szCs w:val="18"/>
              </w:rPr>
              <w:t>1</w:t>
            </w:r>
          </w:p>
        </w:tc>
        <w:tc>
          <w:tcPr>
            <w:tcW w:w="1117" w:type="dxa"/>
          </w:tcPr>
          <w:p w:rsidR="0005700B" w:rsidRDefault="0005700B">
            <w:pPr>
              <w:jc w:val="center"/>
              <w:rPr>
                <w:rFonts w:ascii="宋体" w:hAnsi="宋体"/>
                <w:sz w:val="18"/>
                <w:szCs w:val="18"/>
              </w:rPr>
            </w:pPr>
          </w:p>
        </w:tc>
        <w:tc>
          <w:tcPr>
            <w:tcW w:w="697" w:type="dxa"/>
          </w:tcPr>
          <w:p w:rsidR="0005700B" w:rsidRDefault="0005700B">
            <w:pPr>
              <w:jc w:val="center"/>
              <w:rPr>
                <w:rFonts w:ascii="宋体" w:hAnsi="宋体"/>
                <w:sz w:val="18"/>
                <w:szCs w:val="18"/>
              </w:rPr>
            </w:pPr>
          </w:p>
        </w:tc>
        <w:tc>
          <w:tcPr>
            <w:tcW w:w="667" w:type="dxa"/>
          </w:tcPr>
          <w:p w:rsidR="0005700B" w:rsidRDefault="0005700B">
            <w:pPr>
              <w:jc w:val="center"/>
              <w:rPr>
                <w:rFonts w:ascii="宋体" w:hAnsi="宋体"/>
                <w:sz w:val="18"/>
                <w:szCs w:val="18"/>
              </w:rPr>
            </w:pPr>
          </w:p>
        </w:tc>
        <w:tc>
          <w:tcPr>
            <w:tcW w:w="651" w:type="dxa"/>
          </w:tcPr>
          <w:p w:rsidR="0005700B" w:rsidRDefault="0005700B">
            <w:pPr>
              <w:jc w:val="center"/>
              <w:rPr>
                <w:rFonts w:ascii="宋体" w:hAnsi="宋体"/>
                <w:sz w:val="18"/>
                <w:szCs w:val="18"/>
              </w:rPr>
            </w:pPr>
          </w:p>
        </w:tc>
      </w:tr>
    </w:tbl>
    <w:p w:rsidR="0005700B" w:rsidRDefault="00AF22FA">
      <w:pPr>
        <w:widowControl/>
        <w:shd w:val="clear" w:color="auto" w:fill="FFFFFF"/>
        <w:tabs>
          <w:tab w:val="left" w:pos="6658"/>
        </w:tabs>
        <w:spacing w:line="480" w:lineRule="auto"/>
        <w:jc w:val="left"/>
        <w:rPr>
          <w:rFonts w:ascii="宋体" w:hAnsi="宋体" w:cs="楷体_GB2312"/>
          <w:b/>
          <w:bCs/>
          <w:sz w:val="24"/>
        </w:rPr>
      </w:pPr>
      <w:r>
        <w:rPr>
          <w:rFonts w:ascii="宋体" w:hAnsi="宋体" w:cs="楷体_GB2312" w:hint="eastAsia"/>
          <w:b/>
          <w:bCs/>
          <w:sz w:val="24"/>
        </w:rPr>
        <w:t>备注：</w:t>
      </w:r>
      <w:r>
        <w:rPr>
          <w:rFonts w:ascii="宋体" w:hAnsi="宋体" w:cs="楷体_GB2312" w:hint="eastAsia"/>
          <w:b/>
          <w:bCs/>
          <w:sz w:val="24"/>
        </w:rPr>
        <w:t xml:space="preserve"> 1</w:t>
      </w:r>
      <w:r>
        <w:rPr>
          <w:rFonts w:ascii="宋体" w:hAnsi="宋体" w:cs="楷体_GB2312" w:hint="eastAsia"/>
          <w:b/>
          <w:bCs/>
          <w:sz w:val="24"/>
        </w:rPr>
        <w:t>、含</w:t>
      </w:r>
      <w:r>
        <w:rPr>
          <w:rFonts w:ascii="宋体" w:hAnsi="宋体" w:cs="楷体_GB2312" w:hint="eastAsia"/>
          <w:b/>
          <w:bCs/>
          <w:sz w:val="24"/>
        </w:rPr>
        <w:t>16%</w:t>
      </w:r>
      <w:r>
        <w:rPr>
          <w:rFonts w:ascii="宋体" w:hAnsi="宋体" w:cs="楷体_GB2312" w:hint="eastAsia"/>
          <w:b/>
          <w:bCs/>
          <w:sz w:val="24"/>
        </w:rPr>
        <w:t>增值</w:t>
      </w:r>
      <w:r>
        <w:rPr>
          <w:rFonts w:ascii="宋体" w:hAnsi="宋体" w:cs="楷体_GB2312" w:hint="eastAsia"/>
          <w:b/>
          <w:bCs/>
          <w:sz w:val="24"/>
        </w:rPr>
        <w:t>税</w:t>
      </w:r>
      <w:r>
        <w:rPr>
          <w:rFonts w:ascii="宋体" w:hAnsi="宋体" w:cs="楷体_GB2312" w:hint="eastAsia"/>
          <w:b/>
          <w:bCs/>
          <w:sz w:val="24"/>
        </w:rPr>
        <w:t>专用发票；</w:t>
      </w:r>
    </w:p>
    <w:p w:rsidR="0005700B" w:rsidRDefault="00AF22FA">
      <w:pPr>
        <w:widowControl/>
        <w:shd w:val="clear" w:color="auto" w:fill="FFFFFF"/>
        <w:tabs>
          <w:tab w:val="left" w:pos="6658"/>
        </w:tabs>
        <w:spacing w:line="480" w:lineRule="auto"/>
        <w:ind w:firstLineChars="98" w:firstLine="236"/>
        <w:jc w:val="left"/>
        <w:rPr>
          <w:rFonts w:ascii="宋体" w:hAnsi="宋体" w:cs="楷体_GB2312"/>
          <w:b/>
          <w:bCs/>
          <w:sz w:val="24"/>
        </w:rPr>
      </w:pPr>
      <w:r>
        <w:rPr>
          <w:rFonts w:ascii="宋体" w:hAnsi="宋体" w:cs="楷体_GB2312"/>
          <w:b/>
          <w:bCs/>
          <w:sz w:val="24"/>
        </w:rPr>
        <w:t>2</w:t>
      </w:r>
      <w:r>
        <w:rPr>
          <w:rFonts w:ascii="宋体" w:hAnsi="宋体" w:cs="楷体_GB2312" w:hint="eastAsia"/>
          <w:b/>
          <w:bCs/>
          <w:sz w:val="24"/>
        </w:rPr>
        <w:t>、请于</w:t>
      </w:r>
      <w:r>
        <w:rPr>
          <w:rFonts w:ascii="宋体" w:hAnsi="宋体" w:cs="楷体_GB2312" w:hint="eastAsia"/>
          <w:b/>
          <w:bCs/>
          <w:sz w:val="24"/>
        </w:rPr>
        <w:t>2</w:t>
      </w:r>
      <w:r>
        <w:rPr>
          <w:rFonts w:ascii="宋体" w:hAnsi="宋体" w:cs="楷体_GB2312"/>
          <w:b/>
          <w:bCs/>
          <w:sz w:val="24"/>
        </w:rPr>
        <w:t>01</w:t>
      </w:r>
      <w:r>
        <w:rPr>
          <w:rFonts w:ascii="宋体" w:hAnsi="宋体" w:cs="楷体_GB2312" w:hint="eastAsia"/>
          <w:b/>
          <w:bCs/>
          <w:sz w:val="24"/>
        </w:rPr>
        <w:t>9</w:t>
      </w:r>
      <w:r>
        <w:rPr>
          <w:rFonts w:ascii="宋体" w:hAnsi="宋体" w:cs="楷体_GB2312" w:hint="eastAsia"/>
          <w:b/>
          <w:bCs/>
          <w:sz w:val="24"/>
        </w:rPr>
        <w:t>年</w:t>
      </w:r>
      <w:r>
        <w:rPr>
          <w:rFonts w:ascii="宋体" w:hAnsi="宋体" w:cs="楷体_GB2312" w:hint="eastAsia"/>
          <w:b/>
          <w:bCs/>
          <w:sz w:val="24"/>
        </w:rPr>
        <w:t>0</w:t>
      </w:r>
      <w:r>
        <w:rPr>
          <w:rFonts w:ascii="宋体" w:hAnsi="宋体" w:cs="楷体_GB2312" w:hint="eastAsia"/>
          <w:b/>
          <w:bCs/>
          <w:sz w:val="24"/>
        </w:rPr>
        <w:t>3</w:t>
      </w:r>
      <w:r>
        <w:rPr>
          <w:rFonts w:ascii="宋体" w:hAnsi="宋体" w:cs="楷体_GB2312" w:hint="eastAsia"/>
          <w:b/>
          <w:bCs/>
          <w:sz w:val="24"/>
        </w:rPr>
        <w:t>月</w:t>
      </w:r>
      <w:r>
        <w:rPr>
          <w:rFonts w:ascii="宋体" w:hAnsi="宋体" w:cs="楷体_GB2312" w:hint="eastAsia"/>
          <w:b/>
          <w:bCs/>
          <w:sz w:val="24"/>
        </w:rPr>
        <w:t>07</w:t>
      </w:r>
      <w:r>
        <w:rPr>
          <w:rFonts w:ascii="宋体" w:hAnsi="宋体" w:cs="楷体_GB2312" w:hint="eastAsia"/>
          <w:b/>
          <w:bCs/>
          <w:sz w:val="24"/>
        </w:rPr>
        <w:t>日下午</w:t>
      </w:r>
      <w:r>
        <w:rPr>
          <w:rFonts w:ascii="宋体" w:hAnsi="宋体" w:cs="楷体_GB2312" w:hint="eastAsia"/>
          <w:b/>
          <w:bCs/>
          <w:sz w:val="24"/>
        </w:rPr>
        <w:t>1</w:t>
      </w:r>
      <w:r>
        <w:rPr>
          <w:rFonts w:ascii="宋体" w:hAnsi="宋体" w:cs="楷体_GB2312"/>
          <w:b/>
          <w:bCs/>
          <w:sz w:val="24"/>
        </w:rPr>
        <w:t>7</w:t>
      </w:r>
      <w:r>
        <w:rPr>
          <w:rFonts w:ascii="宋体" w:hAnsi="宋体" w:cs="楷体_GB2312" w:hint="eastAsia"/>
          <w:b/>
          <w:bCs/>
          <w:sz w:val="24"/>
        </w:rPr>
        <w:t>:00</w:t>
      </w:r>
      <w:r>
        <w:rPr>
          <w:rFonts w:ascii="宋体" w:hAnsi="宋体" w:cs="楷体_GB2312" w:hint="eastAsia"/>
          <w:b/>
          <w:bCs/>
          <w:sz w:val="24"/>
        </w:rPr>
        <w:t>前密封递交至合肥工业大学建筑研发中心</w:t>
      </w:r>
      <w:r>
        <w:rPr>
          <w:rFonts w:ascii="宋体" w:hAnsi="宋体" w:cs="楷体_GB2312" w:hint="eastAsia"/>
          <w:b/>
          <w:bCs/>
          <w:sz w:val="24"/>
        </w:rPr>
        <w:t>11F</w:t>
      </w:r>
    </w:p>
    <w:p w:rsidR="0005700B" w:rsidRDefault="0005700B">
      <w:pPr>
        <w:widowControl/>
        <w:shd w:val="clear" w:color="auto" w:fill="FFFFFF"/>
        <w:tabs>
          <w:tab w:val="left" w:pos="6658"/>
        </w:tabs>
        <w:spacing w:line="480" w:lineRule="auto"/>
        <w:rPr>
          <w:rFonts w:ascii="宋体" w:hAnsi="宋体" w:cs="楷体_GB2312"/>
          <w:b/>
          <w:bCs/>
          <w:szCs w:val="21"/>
        </w:rPr>
      </w:pPr>
    </w:p>
    <w:p w:rsidR="0005700B" w:rsidRDefault="0005700B">
      <w:pPr>
        <w:rPr>
          <w:rFonts w:ascii="宋体" w:hAnsi="宋体" w:cs="楷体_GB2312"/>
          <w:b/>
          <w:bCs/>
          <w:sz w:val="24"/>
        </w:rPr>
      </w:pPr>
    </w:p>
    <w:p w:rsidR="0005700B" w:rsidRDefault="00AF22FA">
      <w:pPr>
        <w:ind w:firstLineChars="1600" w:firstLine="3855"/>
        <w:rPr>
          <w:rFonts w:ascii="宋体" w:hAnsi="宋体" w:cs="楷体_GB2312"/>
          <w:b/>
          <w:bCs/>
          <w:sz w:val="24"/>
        </w:rPr>
      </w:pPr>
      <w:r>
        <w:rPr>
          <w:rFonts w:ascii="宋体" w:hAnsi="宋体" w:cs="楷体_GB2312" w:hint="eastAsia"/>
          <w:b/>
          <w:bCs/>
          <w:sz w:val="24"/>
        </w:rPr>
        <w:t>报价单位（盖章）：</w:t>
      </w:r>
      <w:r>
        <w:rPr>
          <w:rFonts w:ascii="宋体" w:hAnsi="宋体" w:cs="楷体_GB2312" w:hint="eastAsia"/>
          <w:b/>
          <w:bCs/>
          <w:sz w:val="24"/>
        </w:rPr>
        <w:t xml:space="preserve">              </w:t>
      </w:r>
    </w:p>
    <w:p w:rsidR="0005700B" w:rsidRDefault="0005700B">
      <w:pPr>
        <w:rPr>
          <w:rFonts w:ascii="宋体" w:hAnsi="宋体" w:cs="楷体_GB2312"/>
          <w:b/>
          <w:bCs/>
          <w:sz w:val="24"/>
        </w:rPr>
      </w:pPr>
    </w:p>
    <w:p w:rsidR="0005700B" w:rsidRDefault="00AF22FA">
      <w:pPr>
        <w:rPr>
          <w:rFonts w:ascii="宋体" w:hAnsi="宋体" w:cs="楷体_GB2312"/>
          <w:b/>
          <w:bCs/>
          <w:sz w:val="24"/>
        </w:rPr>
      </w:pPr>
      <w:r>
        <w:rPr>
          <w:rFonts w:ascii="宋体" w:hAnsi="宋体" w:cs="楷体_GB2312" w:hint="eastAsia"/>
          <w:b/>
          <w:bCs/>
          <w:sz w:val="24"/>
        </w:rPr>
        <w:t xml:space="preserve">                                </w:t>
      </w:r>
      <w:r>
        <w:rPr>
          <w:rFonts w:ascii="宋体" w:hAnsi="宋体" w:cs="楷体_GB2312" w:hint="eastAsia"/>
          <w:b/>
          <w:bCs/>
          <w:sz w:val="24"/>
        </w:rPr>
        <w:t>联系人：</w:t>
      </w:r>
    </w:p>
    <w:p w:rsidR="0005700B" w:rsidRDefault="0005700B">
      <w:pPr>
        <w:rPr>
          <w:rFonts w:ascii="宋体" w:hAnsi="宋体" w:cs="楷体_GB2312"/>
          <w:b/>
          <w:bCs/>
          <w:sz w:val="24"/>
        </w:rPr>
      </w:pPr>
    </w:p>
    <w:p w:rsidR="0005700B" w:rsidRDefault="00AF22FA">
      <w:pPr>
        <w:ind w:firstLineChars="1400" w:firstLine="3373"/>
        <w:rPr>
          <w:rFonts w:ascii="微软雅黑" w:eastAsia="微软雅黑" w:hAnsi="微软雅黑" w:cs="微软雅黑"/>
          <w:color w:val="434343"/>
          <w:szCs w:val="21"/>
          <w:shd w:val="clear" w:color="auto" w:fill="FFFFFF"/>
        </w:rPr>
      </w:pPr>
      <w:r>
        <w:rPr>
          <w:rFonts w:ascii="宋体" w:hAnsi="宋体" w:cs="楷体_GB2312" w:hint="eastAsia"/>
          <w:b/>
          <w:bCs/>
          <w:sz w:val="24"/>
        </w:rPr>
        <w:t xml:space="preserve">    </w:t>
      </w:r>
      <w:r>
        <w:rPr>
          <w:rFonts w:ascii="宋体" w:hAnsi="宋体" w:cs="楷体_GB2312" w:hint="eastAsia"/>
          <w:b/>
          <w:bCs/>
          <w:sz w:val="24"/>
        </w:rPr>
        <w:t>联系电话：</w:t>
      </w:r>
    </w:p>
    <w:sectPr w:rsidR="00057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5700B"/>
    <w:rsid w:val="0005700B"/>
    <w:rsid w:val="00AF22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eastAsia="宋体" w:hAnsi="Calibri" w:cs="宋体"/>
      <w:kern w:val="2"/>
      <w:sz w:val="18"/>
      <w:szCs w:val="18"/>
    </w:rPr>
  </w:style>
  <w:style w:type="character" w:customStyle="1" w:styleId="Char">
    <w:name w:val="页脚 Char"/>
    <w:basedOn w:val="a0"/>
    <w:link w:val="a3"/>
    <w:qFormat/>
    <w:rPr>
      <w:rFonts w:ascii="Calibri" w:eastAsia="宋体"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327</Words>
  <Characters>1869</Characters>
  <Application>Microsoft Office Word</Application>
  <DocSecurity>0</DocSecurity>
  <Lines>15</Lines>
  <Paragraphs>4</Paragraphs>
  <ScaleCrop>false</ScaleCrop>
  <Company>微软中国</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丿丶☁</dc:creator>
  <cp:lastModifiedBy>chengyan</cp:lastModifiedBy>
  <cp:revision>3</cp:revision>
  <cp:lastPrinted>2019-03-05T04:58:00Z</cp:lastPrinted>
  <dcterms:created xsi:type="dcterms:W3CDTF">2018-09-13T11:09:00Z</dcterms:created>
  <dcterms:modified xsi:type="dcterms:W3CDTF">2020-04-02T10:35:00Z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