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/>
          <w:sz w:val="28"/>
          <w:lang w:val="en-US" w:eastAsia="zh-CN"/>
        </w:rPr>
      </w:pPr>
      <w:bookmarkStart w:id="0" w:name="_Toc11643"/>
      <w:r>
        <w:rPr>
          <w:rFonts w:hint="eastAsia" w:asciiTheme="minorEastAsia" w:hAnsiTheme="minorEastAsia" w:eastAsiaTheme="minorEastAsia"/>
          <w:b/>
          <w:sz w:val="28"/>
        </w:rPr>
        <w:t>评标</w:t>
      </w:r>
      <w:bookmarkEnd w:id="0"/>
      <w:r>
        <w:rPr>
          <w:rFonts w:hint="eastAsia" w:asciiTheme="minorEastAsia" w:hAnsiTheme="minorEastAsia" w:eastAsiaTheme="minorEastAsia"/>
          <w:b/>
          <w:sz w:val="28"/>
          <w:lang w:val="en-US" w:eastAsia="zh-CN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b w:val="0"/>
          <w:bCs w:val="0"/>
          <w:sz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b w:val="0"/>
          <w:bCs w:val="0"/>
          <w:sz w:val="24"/>
        </w:rPr>
        <w:t>评标委员会按投标</w:t>
      </w:r>
      <w:r>
        <w:rPr>
          <w:rFonts w:hint="eastAsia" w:asciiTheme="minorEastAsia" w:hAnsiTheme="minorEastAsia" w:eastAsiaTheme="minorEastAsia"/>
          <w:b w:val="0"/>
          <w:bCs w:val="0"/>
          <w:sz w:val="24"/>
          <w:lang w:eastAsia="zh-CN"/>
        </w:rPr>
        <w:t>人</w:t>
      </w:r>
      <w:r>
        <w:rPr>
          <w:rFonts w:hint="eastAsia" w:asciiTheme="minorEastAsia" w:hAnsiTheme="minorEastAsia" w:eastAsiaTheme="minorEastAsia"/>
          <w:b w:val="0"/>
          <w:bCs w:val="0"/>
          <w:sz w:val="24"/>
        </w:rPr>
        <w:t>的报价</w:t>
      </w:r>
      <w:r>
        <w:rPr>
          <w:rFonts w:hint="eastAsia" w:asciiTheme="minorEastAsia" w:hAnsiTheme="minorEastAsia" w:eastAsiaTheme="minorEastAsia"/>
          <w:b w:val="0"/>
          <w:bCs w:val="0"/>
          <w:sz w:val="24"/>
          <w:lang w:val="en-US" w:eastAsia="zh-CN"/>
        </w:rPr>
        <w:t>总</w:t>
      </w:r>
      <w:r>
        <w:rPr>
          <w:rFonts w:hint="eastAsia" w:asciiTheme="minorEastAsia" w:hAnsiTheme="minorEastAsia" w:eastAsiaTheme="minorEastAsia"/>
          <w:b w:val="0"/>
          <w:bCs w:val="0"/>
          <w:sz w:val="24"/>
          <w:lang w:eastAsia="zh-CN"/>
        </w:rPr>
        <w:t>得分</w:t>
      </w:r>
      <w:r>
        <w:rPr>
          <w:rFonts w:hint="eastAsia" w:asciiTheme="minorEastAsia" w:hAnsiTheme="minorEastAsia" w:eastAsiaTheme="minorEastAsia"/>
          <w:b w:val="0"/>
          <w:bCs w:val="0"/>
          <w:sz w:val="24"/>
        </w:rPr>
        <w:t>从高到低的顺序依次选出中标候选</w:t>
      </w:r>
      <w:r>
        <w:rPr>
          <w:rFonts w:hint="eastAsia" w:asciiTheme="minorEastAsia" w:hAnsiTheme="minorEastAsia" w:eastAsiaTheme="minorEastAsia"/>
          <w:b w:val="0"/>
          <w:bCs w:val="0"/>
          <w:sz w:val="24"/>
          <w:lang w:eastAsia="zh-CN"/>
        </w:rPr>
        <w:t>人</w:t>
      </w:r>
      <w:r>
        <w:rPr>
          <w:rFonts w:hint="eastAsia" w:asciiTheme="minorEastAsia" w:hAnsiTheme="minorEastAsia" w:eastAsiaTheme="minorEastAsia"/>
          <w:b w:val="0"/>
          <w:bCs w:val="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2、报价得分计算</w:t>
      </w:r>
      <w:bookmarkStart w:id="1" w:name="_GoBack"/>
      <w:bookmarkEnd w:id="1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textAlignment w:val="auto"/>
        <w:rPr>
          <w:rFonts w:hint="eastAsia" w:cs="@仿宋_GB2312" w:asciiTheme="minorEastAsia" w:hAnsiTheme="minorEastAsia" w:eastAsiaTheme="minorEastAsia"/>
          <w:kern w:val="2"/>
          <w:sz w:val="24"/>
          <w:szCs w:val="22"/>
          <w:lang w:val="en-US" w:eastAsia="zh-CN" w:bidi="ar-SA"/>
        </w:rPr>
      </w:pPr>
      <w:r>
        <w:rPr>
          <w:rFonts w:hint="eastAsia" w:cs="@仿宋_GB2312" w:asciiTheme="minorEastAsia" w:hAnsiTheme="minorEastAsia" w:eastAsiaTheme="minorEastAsia"/>
          <w:kern w:val="2"/>
          <w:sz w:val="24"/>
          <w:szCs w:val="22"/>
          <w:lang w:val="en-US" w:eastAsia="zh-CN" w:bidi="ar-SA"/>
        </w:rPr>
        <w:t>总分100分，报价得分计算方法如下：</w:t>
      </w:r>
    </w:p>
    <w:tbl>
      <w:tblPr>
        <w:tblStyle w:val="5"/>
        <w:tblW w:w="43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484"/>
        <w:gridCol w:w="1276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lang w:val="en-US" w:eastAsia="zh-CN"/>
              </w:rPr>
              <w:t>序号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</w:rPr>
              <w:t>评分内容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lang w:val="en-US" w:eastAsia="zh-CN"/>
              </w:rPr>
              <w:t>权重</w:t>
            </w:r>
          </w:p>
        </w:tc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配重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(含)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以下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①满足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招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标文件要求的各分项报价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最低价格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为其基准价，其报价得满分。各项报价得分=（基准价/投标报价）×权重。（最后结果保留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两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位小数。）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总得分为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各项报价得分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之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③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每个区域报价得分分别计算。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配重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00吨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(含)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配重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00～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00吨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(含)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配重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00～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00吨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(含)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配重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00～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00吨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(含)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配重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00～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00吨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(含)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配重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00～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00吨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(含)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配重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以上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同城（区域）运输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20公里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同城（区域）运输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＞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20公里每公里增加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场地内运输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配重块租赁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平台0-100T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平台100-400T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平台400-600T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平台600-800T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平台800-1000T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平台1000-1500T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平台1500-2000T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平台2000-3000T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平台3000-4000T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合计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19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除了算术修正外，不对投标人的投标价格进行任何调整。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lang w:val="en-US" w:eastAsia="zh-CN"/>
        </w:rPr>
        <w:t>每个区域选取两家供应商作为中标人，中标供应商确定后，各分项单价均以两家中标人各分项报价中最低价为结算依据，并以此结算单价签订合同</w:t>
      </w:r>
      <w:r>
        <w:rPr>
          <w:rFonts w:hint="eastAsia" w:ascii="宋体" w:hAnsi="宋体" w:eastAsia="宋体"/>
          <w:b w:val="0"/>
          <w:bCs/>
          <w:color w:val="auto"/>
          <w:sz w:val="24"/>
          <w:highlight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当评标委员会认为各投标报价均较高时，可以否决全部投标</w:t>
      </w:r>
      <w:r>
        <w:rPr>
          <w:rFonts w:hint="eastAsia" w:ascii="宋体" w:hAnsi="宋体" w:eastAsia="宋体"/>
          <w:b w:val="0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0C9DF8"/>
    <w:multiLevelType w:val="singleLevel"/>
    <w:tmpl w:val="390C9DF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C0D51"/>
    <w:rsid w:val="037843DA"/>
    <w:rsid w:val="050F0E27"/>
    <w:rsid w:val="05665561"/>
    <w:rsid w:val="07AC5627"/>
    <w:rsid w:val="08F87684"/>
    <w:rsid w:val="0E1A3F5F"/>
    <w:rsid w:val="149D2DC3"/>
    <w:rsid w:val="1514122A"/>
    <w:rsid w:val="162353D8"/>
    <w:rsid w:val="17236333"/>
    <w:rsid w:val="1A5F33D7"/>
    <w:rsid w:val="1BDC0D51"/>
    <w:rsid w:val="1F78141A"/>
    <w:rsid w:val="1F78445D"/>
    <w:rsid w:val="21460EBA"/>
    <w:rsid w:val="2636449F"/>
    <w:rsid w:val="275B6DE4"/>
    <w:rsid w:val="295D70AC"/>
    <w:rsid w:val="2A632A6F"/>
    <w:rsid w:val="2C994D68"/>
    <w:rsid w:val="30AA3E0E"/>
    <w:rsid w:val="33D9783A"/>
    <w:rsid w:val="353A75B7"/>
    <w:rsid w:val="35CF602C"/>
    <w:rsid w:val="371F7360"/>
    <w:rsid w:val="39966F49"/>
    <w:rsid w:val="3AC40348"/>
    <w:rsid w:val="3CBA76CC"/>
    <w:rsid w:val="3F030B5A"/>
    <w:rsid w:val="40A2210E"/>
    <w:rsid w:val="42950A87"/>
    <w:rsid w:val="42E413AF"/>
    <w:rsid w:val="4404364E"/>
    <w:rsid w:val="47D70F7F"/>
    <w:rsid w:val="48625AF6"/>
    <w:rsid w:val="49133E64"/>
    <w:rsid w:val="4C037083"/>
    <w:rsid w:val="4D403764"/>
    <w:rsid w:val="4EF57C2A"/>
    <w:rsid w:val="53032AFA"/>
    <w:rsid w:val="53623425"/>
    <w:rsid w:val="542C3DCE"/>
    <w:rsid w:val="59A2438B"/>
    <w:rsid w:val="59DA50AF"/>
    <w:rsid w:val="5C353F90"/>
    <w:rsid w:val="5EB51FFA"/>
    <w:rsid w:val="5F564BFB"/>
    <w:rsid w:val="630B5A6D"/>
    <w:rsid w:val="63603C58"/>
    <w:rsid w:val="6AD457EA"/>
    <w:rsid w:val="6C9A25BF"/>
    <w:rsid w:val="71E46498"/>
    <w:rsid w:val="72511782"/>
    <w:rsid w:val="757E2A6F"/>
    <w:rsid w:val="76C5004E"/>
    <w:rsid w:val="7833408A"/>
    <w:rsid w:val="7B92363C"/>
    <w:rsid w:val="7D854856"/>
    <w:rsid w:val="7E52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napToGrid w:val="0"/>
      <w:spacing w:line="360" w:lineRule="auto"/>
      <w:ind w:firstLine="446" w:firstLine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4">
    <w:name w:val="Body Text First Indent 2"/>
    <w:basedOn w:val="2"/>
    <w:qFormat/>
    <w:uiPriority w:val="0"/>
    <w:pPr>
      <w:snapToGrid/>
      <w:spacing w:after="120" w:line="240" w:lineRule="auto"/>
      <w:ind w:left="420" w:left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2022-01-27T09:03:00Z</dcterms:created>
  <dc:creator>檀军</dc:creator>
  <cp:lastModifiedBy>GD</cp:lastModifiedBy>
  <cp:lastPrinted>2022-01-28T06:34:00Z</cp:lastPrinted>
  <dcterms:modified xsi:type="dcterms:W3CDTF">2022-02-22T07:41:54Z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3C7CEEAC1F114D83A16A143C12064FD1</vt:lpwstr>
  </property>
</Properties>
</file>